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73" w:rsidRPr="00B72AF8" w:rsidRDefault="006E1A73" w:rsidP="00B72AF8">
      <w:pPr>
        <w:widowControl/>
        <w:spacing w:line="288" w:lineRule="auto"/>
        <w:jc w:val="center"/>
        <w:rPr>
          <w:rFonts w:ascii="Arial" w:eastAsia="微软雅黑" w:hAnsi="Arial"/>
          <w:kern w:val="0"/>
          <w:sz w:val="60"/>
          <w:szCs w:val="60"/>
        </w:rPr>
      </w:pPr>
    </w:p>
    <w:p w:rsidR="006E1A73" w:rsidRPr="00B72AF8" w:rsidRDefault="006E1A73" w:rsidP="00B72AF8">
      <w:pPr>
        <w:widowControl/>
        <w:spacing w:line="288" w:lineRule="auto"/>
        <w:jc w:val="center"/>
        <w:rPr>
          <w:rFonts w:ascii="Arial" w:eastAsia="微软雅黑" w:hAnsi="Arial"/>
          <w:kern w:val="0"/>
          <w:sz w:val="60"/>
          <w:szCs w:val="60"/>
        </w:rPr>
      </w:pPr>
    </w:p>
    <w:p w:rsidR="006E1A73" w:rsidRPr="00B72AF8" w:rsidRDefault="006E1A73" w:rsidP="00B72AF8">
      <w:pPr>
        <w:widowControl/>
        <w:spacing w:line="288" w:lineRule="auto"/>
        <w:jc w:val="center"/>
        <w:rPr>
          <w:rFonts w:ascii="Arial" w:eastAsia="微软雅黑" w:hAnsi="Arial"/>
          <w:kern w:val="0"/>
          <w:sz w:val="60"/>
          <w:szCs w:val="60"/>
        </w:rPr>
      </w:pPr>
    </w:p>
    <w:p w:rsidR="006E1A73" w:rsidRPr="00B72AF8" w:rsidRDefault="006E1A73" w:rsidP="00B72AF8">
      <w:pPr>
        <w:widowControl/>
        <w:spacing w:line="288" w:lineRule="auto"/>
        <w:jc w:val="center"/>
        <w:rPr>
          <w:rFonts w:ascii="Arial" w:eastAsia="微软雅黑" w:hAnsi="Arial"/>
          <w:kern w:val="0"/>
          <w:sz w:val="60"/>
          <w:szCs w:val="60"/>
        </w:rPr>
      </w:pPr>
    </w:p>
    <w:p w:rsidR="00C61569" w:rsidRPr="00B72AF8" w:rsidRDefault="00E073DE" w:rsidP="00B72AF8">
      <w:pPr>
        <w:spacing w:line="288" w:lineRule="auto"/>
        <w:jc w:val="center"/>
        <w:rPr>
          <w:rFonts w:ascii="Arial" w:eastAsia="微软雅黑" w:hAnsi="Arial"/>
          <w:b/>
          <w:sz w:val="72"/>
          <w:szCs w:val="72"/>
        </w:rPr>
      </w:pPr>
      <w:r>
        <w:rPr>
          <w:rFonts w:ascii="Arial" w:eastAsia="微软雅黑" w:hAnsi="Arial" w:hint="eastAsia"/>
          <w:b/>
          <w:sz w:val="72"/>
          <w:szCs w:val="72"/>
        </w:rPr>
        <w:t>速运通•易打单</w:t>
      </w:r>
    </w:p>
    <w:p w:rsidR="00C61569" w:rsidRPr="00B72AF8" w:rsidRDefault="00C61569" w:rsidP="0002761A">
      <w:pPr>
        <w:spacing w:beforeLines="100" w:afterLines="100" w:line="288" w:lineRule="auto"/>
        <w:jc w:val="center"/>
        <w:rPr>
          <w:rFonts w:ascii="Arial" w:eastAsia="微软雅黑" w:hAnsi="Arial"/>
          <w:b/>
          <w:sz w:val="52"/>
          <w:szCs w:val="52"/>
        </w:rPr>
      </w:pPr>
      <w:r w:rsidRPr="00B72AF8">
        <w:rPr>
          <w:rFonts w:ascii="Arial" w:eastAsia="微软雅黑" w:hAnsi="Arial" w:hint="eastAsia"/>
          <w:b/>
          <w:sz w:val="52"/>
          <w:szCs w:val="52"/>
        </w:rPr>
        <w:t>仓储用户使用说明书</w:t>
      </w:r>
    </w:p>
    <w:p w:rsidR="006E1A73" w:rsidRPr="00B72AF8" w:rsidRDefault="006E1A73" w:rsidP="00B72AF8">
      <w:pPr>
        <w:widowControl/>
        <w:spacing w:line="288" w:lineRule="auto"/>
        <w:jc w:val="center"/>
        <w:rPr>
          <w:rFonts w:ascii="Arial" w:eastAsia="微软雅黑" w:hAnsi="Arial"/>
          <w:b/>
          <w:kern w:val="0"/>
          <w:sz w:val="52"/>
          <w:szCs w:val="52"/>
        </w:rPr>
      </w:pPr>
      <w:r w:rsidRPr="00B72AF8">
        <w:rPr>
          <w:rFonts w:ascii="Arial" w:eastAsia="微软雅黑" w:hAnsi="Arial" w:hint="eastAsia"/>
          <w:b/>
          <w:kern w:val="0"/>
          <w:sz w:val="52"/>
          <w:szCs w:val="52"/>
        </w:rPr>
        <w:t>V</w:t>
      </w:r>
      <w:r w:rsidR="00881B54">
        <w:rPr>
          <w:rFonts w:ascii="Arial" w:eastAsia="微软雅黑" w:hAnsi="Arial" w:hint="eastAsia"/>
          <w:b/>
          <w:kern w:val="0"/>
          <w:sz w:val="52"/>
          <w:szCs w:val="52"/>
        </w:rPr>
        <w:t>3</w:t>
      </w:r>
      <w:r w:rsidRPr="00B72AF8">
        <w:rPr>
          <w:rFonts w:ascii="Arial" w:eastAsia="微软雅黑" w:hAnsi="Arial" w:hint="eastAsia"/>
          <w:b/>
          <w:kern w:val="0"/>
          <w:sz w:val="52"/>
          <w:szCs w:val="52"/>
        </w:rPr>
        <w:t>.</w:t>
      </w:r>
      <w:r w:rsidR="00881B54">
        <w:rPr>
          <w:rFonts w:ascii="Arial" w:eastAsia="微软雅黑" w:hAnsi="Arial" w:hint="eastAsia"/>
          <w:b/>
          <w:kern w:val="0"/>
          <w:sz w:val="52"/>
          <w:szCs w:val="52"/>
        </w:rPr>
        <w:t>2</w:t>
      </w:r>
      <w:r w:rsidR="00C61569" w:rsidRPr="00B72AF8">
        <w:rPr>
          <w:rFonts w:ascii="Arial" w:eastAsia="微软雅黑" w:hAnsi="Arial" w:hint="eastAsia"/>
          <w:b/>
          <w:kern w:val="0"/>
          <w:sz w:val="52"/>
          <w:szCs w:val="52"/>
        </w:rPr>
        <w:t>.</w:t>
      </w:r>
      <w:r w:rsidR="00881B54">
        <w:rPr>
          <w:rFonts w:ascii="Arial" w:eastAsia="微软雅黑" w:hAnsi="Arial" w:hint="eastAsia"/>
          <w:b/>
          <w:kern w:val="0"/>
          <w:sz w:val="52"/>
          <w:szCs w:val="52"/>
        </w:rPr>
        <w:t>7</w:t>
      </w:r>
    </w:p>
    <w:p w:rsidR="006E1A73" w:rsidRPr="00B72AF8" w:rsidRDefault="006E1A73" w:rsidP="00B72AF8">
      <w:pPr>
        <w:widowControl/>
        <w:spacing w:line="288" w:lineRule="auto"/>
        <w:jc w:val="left"/>
        <w:rPr>
          <w:rFonts w:ascii="Arial" w:hAnsi="Arial"/>
          <w:b/>
          <w:sz w:val="44"/>
          <w:szCs w:val="44"/>
        </w:rPr>
      </w:pPr>
      <w:r w:rsidRPr="00B72AF8">
        <w:rPr>
          <w:rFonts w:ascii="Arial" w:hAnsi="Arial"/>
          <w:b/>
          <w:sz w:val="44"/>
          <w:szCs w:val="44"/>
        </w:rPr>
        <w:br w:type="page"/>
      </w:r>
    </w:p>
    <w:p w:rsidR="003C124F" w:rsidRPr="00B72AF8" w:rsidRDefault="003C124F" w:rsidP="0002761A">
      <w:pPr>
        <w:spacing w:beforeLines="100" w:afterLines="100" w:line="288" w:lineRule="auto"/>
        <w:jc w:val="center"/>
        <w:rPr>
          <w:rFonts w:ascii="Arial" w:hAnsi="Arial"/>
          <w:b/>
          <w:sz w:val="44"/>
          <w:szCs w:val="44"/>
        </w:rPr>
      </w:pPr>
      <w:r w:rsidRPr="00B72AF8">
        <w:rPr>
          <w:rFonts w:ascii="Arial" w:hAnsi="Arial" w:hint="eastAsia"/>
          <w:b/>
          <w:sz w:val="44"/>
          <w:szCs w:val="44"/>
        </w:rPr>
        <w:lastRenderedPageBreak/>
        <w:t>仓储用户使用说明书</w:t>
      </w:r>
    </w:p>
    <w:p w:rsidR="009062AF" w:rsidRPr="00B72AF8" w:rsidRDefault="009062AF" w:rsidP="0002761A">
      <w:pPr>
        <w:pStyle w:val="a4"/>
        <w:numPr>
          <w:ilvl w:val="0"/>
          <w:numId w:val="6"/>
        </w:numPr>
        <w:spacing w:beforeLines="100" w:line="288" w:lineRule="auto"/>
        <w:ind w:firstLineChars="0"/>
        <w:jc w:val="left"/>
        <w:outlineLvl w:val="0"/>
        <w:rPr>
          <w:rFonts w:ascii="Arial" w:hAnsi="Arial"/>
          <w:b/>
          <w:sz w:val="28"/>
          <w:szCs w:val="28"/>
        </w:rPr>
      </w:pPr>
      <w:r w:rsidRPr="00B72AF8">
        <w:rPr>
          <w:rFonts w:ascii="Arial" w:hAnsi="Arial" w:hint="eastAsia"/>
          <w:b/>
          <w:sz w:val="28"/>
          <w:szCs w:val="28"/>
        </w:rPr>
        <w:t>仓储订单如何下发？</w:t>
      </w:r>
    </w:p>
    <w:p w:rsidR="00D32A7C" w:rsidRPr="00B72AF8" w:rsidRDefault="00D32A7C" w:rsidP="008516F9">
      <w:pPr>
        <w:pStyle w:val="a4"/>
        <w:numPr>
          <w:ilvl w:val="0"/>
          <w:numId w:val="3"/>
        </w:numPr>
        <w:spacing w:line="288" w:lineRule="auto"/>
        <w:ind w:left="357" w:firstLineChars="0" w:hanging="357"/>
        <w:jc w:val="left"/>
        <w:outlineLvl w:val="1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仓储用户审核订单，勾选“</w:t>
      </w:r>
      <w:r w:rsidR="00186F70">
        <w:rPr>
          <w:rFonts w:ascii="Arial" w:hAnsi="Arial" w:hint="eastAsia"/>
          <w:szCs w:val="21"/>
        </w:rPr>
        <w:t>使用顺丰仓储</w:t>
      </w:r>
      <w:r w:rsidR="004674E1" w:rsidRPr="00B72AF8">
        <w:rPr>
          <w:rFonts w:ascii="Arial" w:hAnsi="Arial" w:hint="eastAsia"/>
          <w:szCs w:val="21"/>
        </w:rPr>
        <w:t>发货</w:t>
      </w:r>
      <w:r w:rsidRPr="00B72AF8">
        <w:rPr>
          <w:rFonts w:ascii="Arial" w:hAnsi="Arial" w:hint="eastAsia"/>
          <w:szCs w:val="21"/>
        </w:rPr>
        <w:t>”</w:t>
      </w:r>
      <w:r w:rsidR="004674E1" w:rsidRPr="00B72AF8">
        <w:rPr>
          <w:rFonts w:ascii="Arial" w:hAnsi="Arial" w:hint="eastAsia"/>
          <w:szCs w:val="21"/>
        </w:rPr>
        <w:t>，点击“确定”</w:t>
      </w:r>
      <w:r w:rsidR="00B72AF8">
        <w:rPr>
          <w:rFonts w:ascii="Arial" w:hAnsi="Arial" w:hint="eastAsia"/>
          <w:szCs w:val="21"/>
        </w:rPr>
        <w:t>按钮</w:t>
      </w:r>
      <w:r w:rsidR="004674E1" w:rsidRPr="00B72AF8">
        <w:rPr>
          <w:rFonts w:ascii="Arial" w:hAnsi="Arial" w:hint="eastAsia"/>
          <w:szCs w:val="21"/>
        </w:rPr>
        <w:t>。</w:t>
      </w:r>
    </w:p>
    <w:p w:rsidR="00757D54" w:rsidRPr="00B72AF8" w:rsidRDefault="0002761A" w:rsidP="00B72AF8">
      <w:pPr>
        <w:spacing w:line="288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4310" cy="3286167"/>
            <wp:effectExtent l="19050" t="0" r="25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E1" w:rsidRPr="00B72AF8" w:rsidRDefault="00B819F5" w:rsidP="008516F9">
      <w:pPr>
        <w:pStyle w:val="a4"/>
        <w:numPr>
          <w:ilvl w:val="0"/>
          <w:numId w:val="3"/>
        </w:numPr>
        <w:spacing w:line="288" w:lineRule="auto"/>
        <w:ind w:left="357" w:firstLineChars="0" w:hanging="357"/>
        <w:jc w:val="left"/>
        <w:outlineLvl w:val="1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点击“发货管理”</w:t>
      </w:r>
      <w:r w:rsidRPr="00B72AF8">
        <w:rPr>
          <w:rFonts w:ascii="Arial" w:hAnsi="Arial" w:hint="eastAsia"/>
          <w:szCs w:val="21"/>
        </w:rPr>
        <w:t>-</w:t>
      </w:r>
      <w:r w:rsidR="004674E1" w:rsidRPr="00B72AF8">
        <w:rPr>
          <w:rFonts w:ascii="Arial" w:hAnsi="Arial" w:hint="eastAsia"/>
          <w:szCs w:val="21"/>
        </w:rPr>
        <w:t>“</w:t>
      </w:r>
      <w:r w:rsidRPr="00B72AF8">
        <w:rPr>
          <w:rFonts w:ascii="Arial" w:hAnsi="Arial" w:hint="eastAsia"/>
          <w:szCs w:val="21"/>
        </w:rPr>
        <w:t>SF</w:t>
      </w:r>
      <w:r w:rsidR="00186F70">
        <w:rPr>
          <w:rFonts w:ascii="Arial" w:hAnsi="Arial" w:hint="eastAsia"/>
          <w:szCs w:val="21"/>
        </w:rPr>
        <w:t>仓储</w:t>
      </w:r>
      <w:bookmarkStart w:id="0" w:name="_GoBack"/>
      <w:bookmarkEnd w:id="0"/>
      <w:r w:rsidR="004674E1" w:rsidRPr="00B72AF8">
        <w:rPr>
          <w:rFonts w:ascii="Arial" w:hAnsi="Arial" w:hint="eastAsia"/>
          <w:szCs w:val="21"/>
        </w:rPr>
        <w:t>发货”</w:t>
      </w:r>
      <w:r w:rsidRPr="00B72AF8">
        <w:rPr>
          <w:rFonts w:ascii="Arial" w:hAnsi="Arial" w:hint="eastAsia"/>
          <w:szCs w:val="21"/>
        </w:rPr>
        <w:t>界面</w:t>
      </w:r>
      <w:r w:rsidR="004674E1" w:rsidRPr="00B72AF8">
        <w:rPr>
          <w:rFonts w:ascii="Arial" w:hAnsi="Arial" w:hint="eastAsia"/>
          <w:szCs w:val="21"/>
        </w:rPr>
        <w:t>，选定要下发的订单，点击“</w:t>
      </w:r>
      <w:r w:rsidR="004674E1" w:rsidRPr="00B72AF8">
        <w:rPr>
          <w:rFonts w:ascii="Arial" w:hAnsi="Arial" w:hint="eastAsia"/>
          <w:szCs w:val="21"/>
        </w:rPr>
        <w:t>SF</w:t>
      </w:r>
      <w:r w:rsidR="004674E1" w:rsidRPr="00B72AF8">
        <w:rPr>
          <w:rFonts w:ascii="Arial" w:hAnsi="Arial" w:hint="eastAsia"/>
          <w:szCs w:val="21"/>
        </w:rPr>
        <w:t>仓储发货”，选择配送要求，点击“确认”按钮。</w:t>
      </w:r>
    </w:p>
    <w:p w:rsidR="00D32A7C" w:rsidRPr="00B72AF8" w:rsidRDefault="0002761A" w:rsidP="00B72AF8">
      <w:pPr>
        <w:spacing w:line="288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4310" cy="3303373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BC" w:rsidRPr="00B72AF8" w:rsidRDefault="000C0CBC" w:rsidP="008516F9">
      <w:pPr>
        <w:pStyle w:val="a4"/>
        <w:numPr>
          <w:ilvl w:val="0"/>
          <w:numId w:val="3"/>
        </w:numPr>
        <w:spacing w:line="288" w:lineRule="auto"/>
        <w:ind w:left="357" w:firstLineChars="0" w:hanging="357"/>
        <w:jc w:val="left"/>
        <w:outlineLvl w:val="1"/>
        <w:rPr>
          <w:rFonts w:ascii="Arial" w:hAnsi="Arial"/>
        </w:rPr>
      </w:pPr>
      <w:r w:rsidRPr="00B72AF8">
        <w:rPr>
          <w:rFonts w:ascii="Arial" w:hAnsi="Arial" w:hint="eastAsia"/>
        </w:rPr>
        <w:t>当</w:t>
      </w:r>
      <w:r w:rsidR="00B819F5" w:rsidRPr="00B72AF8">
        <w:rPr>
          <w:rFonts w:ascii="Arial" w:hAnsi="Arial" w:hint="eastAsia"/>
        </w:rPr>
        <w:t>订单已经</w:t>
      </w:r>
      <w:r w:rsidRPr="00B72AF8">
        <w:rPr>
          <w:rFonts w:ascii="Arial" w:hAnsi="Arial" w:hint="eastAsia"/>
        </w:rPr>
        <w:t>返回运单号时，即可点击“确认发货”。点击“一键确认发货”，可将所有的</w:t>
      </w:r>
      <w:r w:rsidRPr="00B72AF8">
        <w:rPr>
          <w:rFonts w:ascii="Arial" w:hAnsi="Arial" w:hint="eastAsia"/>
        </w:rPr>
        <w:lastRenderedPageBreak/>
        <w:t>订单确认发货。</w:t>
      </w:r>
    </w:p>
    <w:p w:rsidR="000C0CBC" w:rsidRPr="00B72AF8" w:rsidRDefault="000C0CBC" w:rsidP="00D03461">
      <w:pPr>
        <w:spacing w:line="288" w:lineRule="auto"/>
        <w:jc w:val="left"/>
        <w:rPr>
          <w:rFonts w:ascii="Arial" w:hAnsi="Arial"/>
        </w:rPr>
      </w:pPr>
      <w:r w:rsidRPr="00B72AF8">
        <w:rPr>
          <w:rFonts w:ascii="Arial" w:hAnsi="Arial" w:hint="eastAsia"/>
        </w:rPr>
        <w:t>注：顺丰的单会在“已下发”的</w:t>
      </w:r>
      <w:r w:rsidR="00E073DE">
        <w:rPr>
          <w:rFonts w:ascii="Arial" w:hAnsi="Arial" w:hint="eastAsia"/>
        </w:rPr>
        <w:t>仓库发件</w:t>
      </w:r>
      <w:r w:rsidRPr="00B72AF8">
        <w:rPr>
          <w:rFonts w:ascii="Arial" w:hAnsi="Arial" w:hint="eastAsia"/>
        </w:rPr>
        <w:t>状态</w:t>
      </w:r>
      <w:r w:rsidR="00B819F5" w:rsidRPr="00B72AF8">
        <w:rPr>
          <w:rFonts w:ascii="Arial" w:hAnsi="Arial" w:hint="eastAsia"/>
        </w:rPr>
        <w:t>下</w:t>
      </w:r>
      <w:r w:rsidRPr="00B72AF8">
        <w:rPr>
          <w:rFonts w:ascii="Arial" w:hAnsi="Arial" w:hint="eastAsia"/>
        </w:rPr>
        <w:t>会返回运单号</w:t>
      </w:r>
      <w:r w:rsidR="00C162C6">
        <w:rPr>
          <w:rFonts w:ascii="Arial" w:hAnsi="Arial" w:hint="eastAsia"/>
        </w:rPr>
        <w:t>。</w:t>
      </w:r>
    </w:p>
    <w:p w:rsidR="000C0CBC" w:rsidRPr="00B72AF8" w:rsidRDefault="000C0CBC" w:rsidP="00D03461">
      <w:pPr>
        <w:spacing w:line="288" w:lineRule="auto"/>
        <w:ind w:firstLineChars="200" w:firstLine="420"/>
        <w:jc w:val="left"/>
        <w:rPr>
          <w:rFonts w:ascii="Arial" w:hAnsi="Arial"/>
        </w:rPr>
      </w:pPr>
      <w:r w:rsidRPr="00B72AF8">
        <w:rPr>
          <w:rFonts w:ascii="Arial" w:hAnsi="Arial" w:hint="eastAsia"/>
        </w:rPr>
        <w:t>非顺丰的单，需要在“已完成”</w:t>
      </w:r>
      <w:r w:rsidR="00E073DE">
        <w:rPr>
          <w:rFonts w:ascii="Arial" w:hAnsi="Arial" w:hint="eastAsia"/>
        </w:rPr>
        <w:t>仓库发件</w:t>
      </w:r>
      <w:r w:rsidRPr="00B72AF8">
        <w:rPr>
          <w:rFonts w:ascii="Arial" w:hAnsi="Arial" w:hint="eastAsia"/>
        </w:rPr>
        <w:t>状态下才返回运单号</w:t>
      </w:r>
      <w:r w:rsidR="00C162C6">
        <w:rPr>
          <w:rFonts w:ascii="Arial" w:hAnsi="Arial" w:hint="eastAsia"/>
        </w:rPr>
        <w:t>。</w:t>
      </w:r>
    </w:p>
    <w:p w:rsidR="000C0CBC" w:rsidRPr="00B72AF8" w:rsidRDefault="00377730" w:rsidP="00B72AF8">
      <w:pPr>
        <w:spacing w:line="288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4310" cy="3463519"/>
            <wp:effectExtent l="19050" t="0" r="254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AF" w:rsidRPr="00B72AF8" w:rsidRDefault="00200D41" w:rsidP="0002761A">
      <w:pPr>
        <w:pStyle w:val="a4"/>
        <w:numPr>
          <w:ilvl w:val="0"/>
          <w:numId w:val="6"/>
        </w:numPr>
        <w:spacing w:beforeLines="100" w:line="288" w:lineRule="auto"/>
        <w:ind w:firstLineChars="0"/>
        <w:jc w:val="left"/>
        <w:outlineLvl w:val="0"/>
        <w:rPr>
          <w:rFonts w:ascii="Arial" w:hAnsi="Arial"/>
          <w:b/>
          <w:sz w:val="28"/>
          <w:szCs w:val="28"/>
        </w:rPr>
      </w:pPr>
      <w:r w:rsidRPr="00B72AF8">
        <w:rPr>
          <w:rFonts w:ascii="Arial" w:hAnsi="Arial" w:hint="eastAsia"/>
          <w:b/>
          <w:sz w:val="28"/>
          <w:szCs w:val="28"/>
        </w:rPr>
        <w:t>管理</w:t>
      </w:r>
      <w:r w:rsidR="00B819F5" w:rsidRPr="00B72AF8">
        <w:rPr>
          <w:rFonts w:ascii="Arial" w:hAnsi="Arial" w:hint="eastAsia"/>
          <w:b/>
          <w:sz w:val="28"/>
          <w:szCs w:val="28"/>
        </w:rPr>
        <w:t>商品</w:t>
      </w:r>
      <w:r w:rsidR="002819E1" w:rsidRPr="00B72AF8">
        <w:rPr>
          <w:rFonts w:ascii="Arial" w:hAnsi="Arial" w:hint="eastAsia"/>
          <w:b/>
          <w:sz w:val="28"/>
          <w:szCs w:val="28"/>
        </w:rPr>
        <w:t>信息</w:t>
      </w:r>
      <w:r w:rsidR="00B819F5" w:rsidRPr="00B72AF8">
        <w:rPr>
          <w:rFonts w:ascii="Arial" w:hAnsi="Arial" w:hint="eastAsia"/>
          <w:b/>
          <w:sz w:val="28"/>
          <w:szCs w:val="28"/>
        </w:rPr>
        <w:t>（此处为库存管理做基础）</w:t>
      </w:r>
    </w:p>
    <w:p w:rsidR="00587CA7" w:rsidRPr="00B72AF8" w:rsidRDefault="00587CA7" w:rsidP="008516F9">
      <w:pPr>
        <w:pStyle w:val="a4"/>
        <w:numPr>
          <w:ilvl w:val="0"/>
          <w:numId w:val="4"/>
        </w:numPr>
        <w:spacing w:line="288" w:lineRule="auto"/>
        <w:ind w:firstLineChars="0"/>
        <w:jc w:val="left"/>
        <w:outlineLvl w:val="1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点击</w:t>
      </w:r>
      <w:r w:rsidR="00B819F5" w:rsidRPr="00B72AF8">
        <w:rPr>
          <w:rFonts w:ascii="Arial" w:hAnsi="Arial" w:hint="eastAsia"/>
          <w:szCs w:val="21"/>
        </w:rPr>
        <w:t>“</w:t>
      </w:r>
      <w:r w:rsidRPr="00B72AF8">
        <w:rPr>
          <w:rFonts w:ascii="Arial" w:hAnsi="Arial" w:hint="eastAsia"/>
          <w:szCs w:val="21"/>
        </w:rPr>
        <w:t>商品管理</w:t>
      </w:r>
      <w:r w:rsidR="00B819F5" w:rsidRPr="00B72AF8">
        <w:rPr>
          <w:rFonts w:ascii="Arial" w:hAnsi="Arial" w:hint="eastAsia"/>
          <w:szCs w:val="21"/>
        </w:rPr>
        <w:t>”</w:t>
      </w:r>
      <w:r w:rsidRPr="00B72AF8">
        <w:rPr>
          <w:rFonts w:ascii="Arial" w:hAnsi="Arial" w:hint="eastAsia"/>
          <w:szCs w:val="21"/>
        </w:rPr>
        <w:t>模块，</w:t>
      </w:r>
      <w:r w:rsidRPr="00B72AF8">
        <w:rPr>
          <w:rFonts w:ascii="Arial" w:hAnsi="Arial"/>
          <w:szCs w:val="21"/>
        </w:rPr>
        <w:t>根据店铺</w:t>
      </w:r>
      <w:r w:rsidR="00B819F5" w:rsidRPr="00B72AF8">
        <w:rPr>
          <w:rFonts w:ascii="Arial" w:hAnsi="Arial" w:hint="eastAsia"/>
          <w:szCs w:val="21"/>
        </w:rPr>
        <w:t>将</w:t>
      </w:r>
      <w:r w:rsidRPr="00B72AF8">
        <w:rPr>
          <w:rFonts w:ascii="Arial" w:hAnsi="Arial"/>
          <w:szCs w:val="21"/>
        </w:rPr>
        <w:t>平台上已经</w:t>
      </w:r>
      <w:r w:rsidRPr="00B72AF8">
        <w:rPr>
          <w:rFonts w:ascii="Arial" w:hAnsi="Arial" w:hint="eastAsia"/>
          <w:szCs w:val="21"/>
        </w:rPr>
        <w:t>编写</w:t>
      </w:r>
      <w:r w:rsidRPr="00B72AF8">
        <w:rPr>
          <w:rFonts w:ascii="Arial" w:hAnsi="Arial"/>
          <w:szCs w:val="21"/>
        </w:rPr>
        <w:t>商品编码的商品下载到系统中</w:t>
      </w:r>
      <w:r w:rsidRPr="00B72AF8">
        <w:rPr>
          <w:rFonts w:ascii="Arial" w:hAnsi="Arial" w:hint="eastAsia"/>
          <w:szCs w:val="21"/>
        </w:rPr>
        <w:t>，如图所示：</w:t>
      </w:r>
    </w:p>
    <w:p w:rsidR="00587CA7" w:rsidRPr="00B72AF8" w:rsidRDefault="00377730" w:rsidP="00B72AF8">
      <w:pPr>
        <w:pStyle w:val="a4"/>
        <w:spacing w:line="288" w:lineRule="auto"/>
        <w:ind w:firstLineChars="0" w:firstLine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4310" cy="2868543"/>
            <wp:effectExtent l="19050" t="0" r="254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A7" w:rsidRDefault="00587CA7" w:rsidP="00D03461">
      <w:pPr>
        <w:pStyle w:val="a4"/>
        <w:spacing w:line="288" w:lineRule="auto"/>
        <w:jc w:val="left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注意：</w:t>
      </w:r>
      <w:r w:rsidR="00CF6711">
        <w:rPr>
          <w:rFonts w:ascii="Arial" w:hAnsi="Arial" w:hint="eastAsia"/>
          <w:szCs w:val="21"/>
        </w:rPr>
        <w:t>速运通•易打单</w:t>
      </w:r>
      <w:r w:rsidRPr="00B72AF8">
        <w:rPr>
          <w:rFonts w:ascii="Arial" w:hAnsi="Arial" w:hint="eastAsia"/>
          <w:szCs w:val="21"/>
        </w:rPr>
        <w:t>系统获取的商品编码为淘宝</w:t>
      </w:r>
      <w:r w:rsidR="00B819F5" w:rsidRPr="00B72AF8">
        <w:rPr>
          <w:rFonts w:ascii="Arial" w:hAnsi="Arial" w:hint="eastAsia"/>
          <w:szCs w:val="21"/>
        </w:rPr>
        <w:t>店铺的</w:t>
      </w:r>
      <w:r w:rsidR="009062AF" w:rsidRPr="00B72AF8">
        <w:rPr>
          <w:rFonts w:ascii="Arial" w:hAnsi="Arial" w:hint="eastAsia"/>
          <w:szCs w:val="21"/>
        </w:rPr>
        <w:t>“商家</w:t>
      </w:r>
      <w:r w:rsidRPr="00B72AF8">
        <w:rPr>
          <w:rFonts w:ascii="Arial" w:hAnsi="Arial" w:hint="eastAsia"/>
          <w:szCs w:val="21"/>
        </w:rPr>
        <w:t>编码</w:t>
      </w:r>
      <w:r w:rsidR="009062AF" w:rsidRPr="00B72AF8">
        <w:rPr>
          <w:rFonts w:ascii="Arial" w:hAnsi="Arial" w:hint="eastAsia"/>
          <w:szCs w:val="21"/>
        </w:rPr>
        <w:t>”，京东店铺的</w:t>
      </w:r>
      <w:r w:rsidR="00B819F5" w:rsidRPr="00B72AF8">
        <w:rPr>
          <w:rFonts w:ascii="Arial" w:hAnsi="Arial" w:hint="eastAsia"/>
          <w:szCs w:val="21"/>
        </w:rPr>
        <w:t xml:space="preserve"> </w:t>
      </w:r>
      <w:r w:rsidR="009062AF" w:rsidRPr="00B72AF8">
        <w:rPr>
          <w:rFonts w:ascii="Arial" w:hAnsi="Arial" w:hint="eastAsia"/>
          <w:szCs w:val="21"/>
        </w:rPr>
        <w:t>“外部</w:t>
      </w:r>
      <w:r w:rsidR="009062AF" w:rsidRPr="00B72AF8">
        <w:rPr>
          <w:rFonts w:ascii="Arial" w:hAnsi="Arial" w:hint="eastAsia"/>
          <w:szCs w:val="21"/>
        </w:rPr>
        <w:t>SKU</w:t>
      </w:r>
      <w:r w:rsidR="009062AF" w:rsidRPr="00B72AF8">
        <w:rPr>
          <w:rFonts w:ascii="Arial" w:hAnsi="Arial" w:hint="eastAsia"/>
          <w:szCs w:val="21"/>
        </w:rPr>
        <w:t>”</w:t>
      </w:r>
      <w:r w:rsidRPr="00B72AF8">
        <w:rPr>
          <w:rFonts w:ascii="Arial" w:hAnsi="Arial" w:hint="eastAsia"/>
          <w:szCs w:val="21"/>
        </w:rPr>
        <w:t>，请在当前位置完整填写信息。</w:t>
      </w:r>
    </w:p>
    <w:p w:rsidR="002A49D5" w:rsidRPr="00B72AF8" w:rsidRDefault="002A49D5" w:rsidP="00D03461">
      <w:pPr>
        <w:pStyle w:val="a4"/>
        <w:spacing w:line="288" w:lineRule="auto"/>
        <w:jc w:val="lef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lastRenderedPageBreak/>
        <w:t>淘宝店铺：商家编码。</w:t>
      </w:r>
    </w:p>
    <w:p w:rsidR="00587CA7" w:rsidRDefault="00587CA7" w:rsidP="00D03461">
      <w:pPr>
        <w:jc w:val="center"/>
        <w:rPr>
          <w:noProof/>
        </w:rPr>
      </w:pPr>
      <w:r w:rsidRPr="00B72AF8">
        <w:rPr>
          <w:noProof/>
        </w:rPr>
        <w:drawing>
          <wp:inline distT="0" distB="0" distL="0" distR="0">
            <wp:extent cx="3424042" cy="2743200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87" cy="274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D5" w:rsidRPr="002A49D5" w:rsidRDefault="002A49D5" w:rsidP="00D03461">
      <w:pPr>
        <w:ind w:firstLineChars="200" w:firstLine="420"/>
      </w:pPr>
      <w:r>
        <w:rPr>
          <w:rFonts w:hint="eastAsia"/>
        </w:rPr>
        <w:t>京东店铺：外部</w:t>
      </w:r>
      <w:r>
        <w:rPr>
          <w:rFonts w:hint="eastAsia"/>
        </w:rPr>
        <w:t>SKU</w:t>
      </w:r>
      <w:r>
        <w:rPr>
          <w:rFonts w:hint="eastAsia"/>
        </w:rPr>
        <w:t>。</w:t>
      </w:r>
    </w:p>
    <w:p w:rsidR="004B2C38" w:rsidRDefault="00D03461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  <w:r w:rsidRPr="00B72AF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15240</wp:posOffset>
            </wp:positionV>
            <wp:extent cx="4619625" cy="958215"/>
            <wp:effectExtent l="0" t="0" r="9525" b="0"/>
            <wp:wrapNone/>
            <wp:docPr id="4102" name="Picture 6" descr="d:\user\860940\桌面\图片\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d:\user\860940\桌面\图片\图片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58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4B2C38" w:rsidRDefault="004B2C38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</w:p>
    <w:p w:rsidR="004B2C38" w:rsidRDefault="004B2C38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</w:p>
    <w:p w:rsidR="00CF4CEC" w:rsidRDefault="00CF4CEC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  <w:r w:rsidRPr="00B72AF8"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212090</wp:posOffset>
            </wp:positionV>
            <wp:extent cx="4114800" cy="1238885"/>
            <wp:effectExtent l="0" t="0" r="0" b="0"/>
            <wp:wrapNone/>
            <wp:docPr id="4101" name="Picture 5" descr="d:\user\860940\桌面\图片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d:\user\860940\桌面\图片\图片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8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F4CEC" w:rsidRDefault="00CF4CEC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</w:p>
    <w:p w:rsidR="00CF4CEC" w:rsidRDefault="00CF4CEC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</w:p>
    <w:p w:rsidR="00CF4CEC" w:rsidRDefault="00CF4CEC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</w:p>
    <w:p w:rsidR="00CF4CEC" w:rsidRDefault="00CF4CEC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</w:p>
    <w:p w:rsidR="00CF4CEC" w:rsidRPr="004B2C38" w:rsidRDefault="00CF4CEC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</w:p>
    <w:p w:rsidR="001D5E1A" w:rsidRPr="001D5E1A" w:rsidRDefault="00951BDE" w:rsidP="008516F9">
      <w:pPr>
        <w:pStyle w:val="a4"/>
        <w:numPr>
          <w:ilvl w:val="0"/>
          <w:numId w:val="4"/>
        </w:numPr>
        <w:spacing w:line="288" w:lineRule="auto"/>
        <w:ind w:firstLineChars="0"/>
        <w:jc w:val="left"/>
        <w:outlineLvl w:val="1"/>
        <w:rPr>
          <w:rFonts w:ascii="Arial" w:hAnsi="Arial"/>
        </w:rPr>
      </w:pPr>
      <w:r>
        <w:rPr>
          <w:rFonts w:ascii="Arial" w:hAnsi="Arial" w:hint="eastAsia"/>
          <w:szCs w:val="21"/>
        </w:rPr>
        <w:t>下载商品信息</w:t>
      </w:r>
      <w:r w:rsidR="00587CA7" w:rsidRPr="00B72AF8">
        <w:rPr>
          <w:rFonts w:ascii="Arial" w:hAnsi="Arial" w:hint="eastAsia"/>
          <w:szCs w:val="21"/>
        </w:rPr>
        <w:t>提示失败，请点击此链接下载失败文档，查看失败原因</w:t>
      </w:r>
      <w:r w:rsidR="001D5E1A">
        <w:rPr>
          <w:rFonts w:ascii="Arial" w:hAnsi="Arial" w:hint="eastAsia"/>
          <w:szCs w:val="21"/>
        </w:rPr>
        <w:t>。</w:t>
      </w:r>
    </w:p>
    <w:p w:rsidR="0057230E" w:rsidRPr="0057230E" w:rsidRDefault="00587CA7" w:rsidP="00D03461">
      <w:pPr>
        <w:pStyle w:val="a4"/>
        <w:spacing w:line="288" w:lineRule="auto"/>
        <w:ind w:firstLineChars="0" w:firstLine="0"/>
        <w:jc w:val="center"/>
        <w:rPr>
          <w:rFonts w:ascii="Arial" w:hAnsi="Arial"/>
        </w:rPr>
      </w:pPr>
      <w:r w:rsidRPr="00B72AF8">
        <w:rPr>
          <w:rFonts w:ascii="Arial" w:hAnsi="Arial"/>
          <w:noProof/>
        </w:rPr>
        <w:drawing>
          <wp:inline distT="0" distB="0" distL="0" distR="0">
            <wp:extent cx="3095625" cy="1503742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966" cy="15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0E" w:rsidRDefault="0057230E" w:rsidP="008516F9">
      <w:pPr>
        <w:pStyle w:val="a4"/>
        <w:numPr>
          <w:ilvl w:val="0"/>
          <w:numId w:val="4"/>
        </w:numPr>
        <w:spacing w:line="288" w:lineRule="auto"/>
        <w:ind w:firstLineChars="0"/>
        <w:jc w:val="left"/>
        <w:outlineLvl w:val="1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商品资料下发</w:t>
      </w:r>
      <w:r w:rsidRPr="00C162C6">
        <w:rPr>
          <w:rFonts w:ascii="Arial" w:hAnsi="Arial" w:hint="eastAsia"/>
          <w:szCs w:val="21"/>
        </w:rPr>
        <w:t>仓储</w:t>
      </w:r>
    </w:p>
    <w:p w:rsidR="0057230E" w:rsidRDefault="0057230E" w:rsidP="00D03461">
      <w:pPr>
        <w:pStyle w:val="a4"/>
        <w:numPr>
          <w:ilvl w:val="0"/>
          <w:numId w:val="11"/>
        </w:numPr>
        <w:spacing w:line="288" w:lineRule="auto"/>
        <w:ind w:left="0" w:firstLine="420"/>
        <w:jc w:val="left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勾选商品信息，点击“</w:t>
      </w:r>
      <w:r w:rsidR="00F763B2">
        <w:rPr>
          <w:rFonts w:ascii="Arial" w:hAnsi="Arial" w:hint="eastAsia"/>
          <w:szCs w:val="21"/>
        </w:rPr>
        <w:t>下发仓储</w:t>
      </w:r>
      <w:r w:rsidRPr="00B72AF8">
        <w:rPr>
          <w:rFonts w:ascii="Arial" w:hAnsi="Arial" w:hint="eastAsia"/>
          <w:szCs w:val="21"/>
        </w:rPr>
        <w:t>”按钮，将指定商品</w:t>
      </w:r>
      <w:r w:rsidR="00F763B2">
        <w:rPr>
          <w:rFonts w:ascii="Arial" w:hAnsi="Arial" w:hint="eastAsia"/>
          <w:szCs w:val="21"/>
        </w:rPr>
        <w:t>资料下发仓储</w:t>
      </w:r>
      <w:r w:rsidRPr="00B72AF8">
        <w:rPr>
          <w:rFonts w:ascii="Arial" w:hAnsi="Arial" w:hint="eastAsia"/>
          <w:szCs w:val="21"/>
        </w:rPr>
        <w:t>。</w:t>
      </w:r>
    </w:p>
    <w:p w:rsidR="0057230E" w:rsidRPr="0057230E" w:rsidRDefault="0057230E" w:rsidP="00D03461">
      <w:pPr>
        <w:pStyle w:val="a4"/>
        <w:numPr>
          <w:ilvl w:val="0"/>
          <w:numId w:val="11"/>
        </w:numPr>
        <w:spacing w:line="288" w:lineRule="auto"/>
        <w:ind w:left="0" w:firstLine="420"/>
        <w:jc w:val="left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不勾选商品信息，直接点击“</w:t>
      </w:r>
      <w:r w:rsidR="00F763B2">
        <w:rPr>
          <w:rFonts w:ascii="Arial" w:hAnsi="Arial" w:hint="eastAsia"/>
          <w:szCs w:val="21"/>
        </w:rPr>
        <w:t>下发仓储</w:t>
      </w:r>
      <w:r w:rsidRPr="00B72AF8">
        <w:rPr>
          <w:rFonts w:ascii="Arial" w:hAnsi="Arial" w:hint="eastAsia"/>
          <w:szCs w:val="21"/>
        </w:rPr>
        <w:t>”按钮，将</w:t>
      </w:r>
      <w:r w:rsidRPr="00B72AF8">
        <w:rPr>
          <w:rFonts w:ascii="Arial" w:hAnsi="Arial"/>
          <w:szCs w:val="21"/>
        </w:rPr>
        <w:t>已查询到的所有</w:t>
      </w:r>
      <w:r w:rsidR="00F763B2">
        <w:rPr>
          <w:rFonts w:ascii="Arial" w:hAnsi="Arial" w:hint="eastAsia"/>
          <w:szCs w:val="21"/>
        </w:rPr>
        <w:t>“待下发”</w:t>
      </w:r>
      <w:r w:rsidRPr="00B72AF8">
        <w:rPr>
          <w:rFonts w:ascii="Arial" w:hAnsi="Arial"/>
          <w:szCs w:val="21"/>
        </w:rPr>
        <w:t>商品</w:t>
      </w:r>
      <w:r w:rsidR="00F763B2">
        <w:rPr>
          <w:rFonts w:ascii="Arial" w:hAnsi="Arial" w:hint="eastAsia"/>
          <w:szCs w:val="21"/>
        </w:rPr>
        <w:t>下发到仓储</w:t>
      </w:r>
      <w:r w:rsidRPr="00B72AF8">
        <w:rPr>
          <w:rFonts w:ascii="Arial" w:hAnsi="Arial" w:hint="eastAsia"/>
          <w:szCs w:val="21"/>
        </w:rPr>
        <w:t>。</w:t>
      </w:r>
    </w:p>
    <w:p w:rsidR="007B6C6C" w:rsidRDefault="00377730" w:rsidP="00D03461">
      <w:pPr>
        <w:pStyle w:val="a4"/>
        <w:spacing w:line="288" w:lineRule="auto"/>
        <w:ind w:firstLineChars="0" w:firstLine="0"/>
        <w:jc w:val="center"/>
        <w:rPr>
          <w:rFonts w:ascii="Arial" w:hAnsi="Arial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4310" cy="3408219"/>
            <wp:effectExtent l="19050" t="0" r="2540" b="0"/>
            <wp:docPr id="2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A7" w:rsidRPr="00B72AF8" w:rsidRDefault="00587CA7" w:rsidP="008516F9">
      <w:pPr>
        <w:pStyle w:val="a4"/>
        <w:numPr>
          <w:ilvl w:val="0"/>
          <w:numId w:val="4"/>
        </w:numPr>
        <w:spacing w:line="288" w:lineRule="auto"/>
        <w:ind w:firstLineChars="0"/>
        <w:jc w:val="left"/>
        <w:outlineLvl w:val="1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点击</w:t>
      </w:r>
      <w:r w:rsidR="00951BDE">
        <w:rPr>
          <w:rFonts w:ascii="Arial" w:hAnsi="Arial" w:hint="eastAsia"/>
          <w:szCs w:val="21"/>
        </w:rPr>
        <w:t>“</w:t>
      </w:r>
      <w:r w:rsidRPr="00B72AF8">
        <w:rPr>
          <w:rFonts w:ascii="Arial" w:hAnsi="Arial" w:hint="eastAsia"/>
          <w:szCs w:val="21"/>
        </w:rPr>
        <w:t>平台商品对应关系</w:t>
      </w:r>
      <w:r w:rsidR="00951BDE">
        <w:rPr>
          <w:rFonts w:ascii="Arial" w:hAnsi="Arial" w:hint="eastAsia"/>
          <w:szCs w:val="21"/>
        </w:rPr>
        <w:t>”</w:t>
      </w:r>
      <w:r w:rsidRPr="00B72AF8">
        <w:rPr>
          <w:rFonts w:ascii="Arial" w:hAnsi="Arial" w:hint="eastAsia"/>
          <w:szCs w:val="21"/>
        </w:rPr>
        <w:t>模块，获取平台商品的对应关系。</w:t>
      </w:r>
    </w:p>
    <w:p w:rsidR="00587CA7" w:rsidRPr="00B72AF8" w:rsidRDefault="00587CA7" w:rsidP="00D03461">
      <w:pPr>
        <w:widowControl/>
        <w:spacing w:line="288" w:lineRule="auto"/>
        <w:ind w:firstLineChars="200" w:firstLine="420"/>
        <w:jc w:val="left"/>
        <w:rPr>
          <w:rFonts w:ascii="Arial" w:hAnsi="Arial"/>
          <w:szCs w:val="21"/>
        </w:rPr>
      </w:pPr>
      <w:r w:rsidRPr="00B72AF8">
        <w:rPr>
          <w:rFonts w:ascii="Arial" w:hAnsi="Arial"/>
          <w:szCs w:val="21"/>
        </w:rPr>
        <w:t>根据店铺从平台上</w:t>
      </w:r>
      <w:r w:rsidR="00B72AF8">
        <w:rPr>
          <w:rFonts w:ascii="Arial" w:hAnsi="Arial" w:hint="eastAsia"/>
          <w:szCs w:val="21"/>
        </w:rPr>
        <w:t>“获取</w:t>
      </w:r>
      <w:r w:rsidRPr="00B72AF8">
        <w:rPr>
          <w:rFonts w:ascii="Arial" w:hAnsi="Arial"/>
          <w:szCs w:val="21"/>
        </w:rPr>
        <w:t>平台商品</w:t>
      </w:r>
      <w:r w:rsidR="00B72AF8">
        <w:rPr>
          <w:rFonts w:ascii="Arial" w:hAnsi="Arial" w:hint="eastAsia"/>
          <w:szCs w:val="21"/>
        </w:rPr>
        <w:t>”</w:t>
      </w:r>
      <w:r w:rsidRPr="00B72AF8">
        <w:rPr>
          <w:rFonts w:ascii="Arial" w:hAnsi="Arial"/>
          <w:szCs w:val="21"/>
        </w:rPr>
        <w:t>资料，下载完成后</w:t>
      </w:r>
      <w:r w:rsidR="003E7299" w:rsidRPr="00B72AF8">
        <w:rPr>
          <w:rFonts w:ascii="Arial" w:hAnsi="Arial" w:hint="eastAsia"/>
          <w:szCs w:val="21"/>
        </w:rPr>
        <w:t>，</w:t>
      </w:r>
      <w:r w:rsidRPr="00B72AF8">
        <w:rPr>
          <w:rFonts w:ascii="Arial" w:hAnsi="Arial"/>
          <w:szCs w:val="21"/>
        </w:rPr>
        <w:t>自动</w:t>
      </w:r>
      <w:r w:rsidR="003E7299" w:rsidRPr="00B72AF8">
        <w:rPr>
          <w:rFonts w:ascii="Arial" w:hAnsi="Arial" w:hint="eastAsia"/>
          <w:szCs w:val="21"/>
        </w:rPr>
        <w:t>与</w:t>
      </w:r>
      <w:r w:rsidRPr="00B72AF8">
        <w:rPr>
          <w:rFonts w:ascii="Arial" w:hAnsi="Arial"/>
          <w:szCs w:val="21"/>
        </w:rPr>
        <w:t>商品资料中的商品</w:t>
      </w:r>
      <w:r w:rsidRPr="00B72AF8">
        <w:rPr>
          <w:rFonts w:ascii="Arial" w:hAnsi="Arial" w:hint="eastAsia"/>
          <w:szCs w:val="21"/>
        </w:rPr>
        <w:t>通过</w:t>
      </w:r>
      <w:r w:rsidRPr="00B72AF8">
        <w:rPr>
          <w:rFonts w:ascii="Arial" w:hAnsi="Arial"/>
          <w:szCs w:val="21"/>
        </w:rPr>
        <w:t>商品编码进行匹配。相同的商品在</w:t>
      </w:r>
      <w:r w:rsidRPr="00B72AF8">
        <w:rPr>
          <w:rFonts w:ascii="Arial" w:hAnsi="Arial" w:hint="eastAsia"/>
          <w:szCs w:val="21"/>
        </w:rPr>
        <w:t>多店铺或者</w:t>
      </w:r>
      <w:r w:rsidRPr="00B72AF8">
        <w:rPr>
          <w:rFonts w:ascii="Arial" w:hAnsi="Arial"/>
          <w:szCs w:val="21"/>
        </w:rPr>
        <w:t>平台上编缉不同的商品编码，</w:t>
      </w:r>
      <w:r w:rsidRPr="00B72AF8">
        <w:rPr>
          <w:rFonts w:ascii="Arial" w:hAnsi="Arial" w:hint="eastAsia"/>
          <w:szCs w:val="21"/>
        </w:rPr>
        <w:t>也不需在</w:t>
      </w:r>
      <w:r w:rsidRPr="00B72AF8">
        <w:rPr>
          <w:rFonts w:ascii="Arial" w:hAnsi="Arial"/>
          <w:szCs w:val="21"/>
        </w:rPr>
        <w:t>手工维护此商品</w:t>
      </w:r>
      <w:r w:rsidRPr="00B72AF8">
        <w:rPr>
          <w:rFonts w:ascii="Arial" w:hAnsi="Arial" w:hint="eastAsia"/>
          <w:szCs w:val="21"/>
        </w:rPr>
        <w:t>的</w:t>
      </w:r>
      <w:r w:rsidRPr="00B72AF8">
        <w:rPr>
          <w:rFonts w:ascii="Arial" w:hAnsi="Arial"/>
          <w:szCs w:val="21"/>
        </w:rPr>
        <w:t>对应关系。</w:t>
      </w:r>
    </w:p>
    <w:p w:rsidR="00587CA7" w:rsidRPr="00B72AF8" w:rsidRDefault="00377730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4310" cy="2995071"/>
            <wp:effectExtent l="19050" t="0" r="2540" b="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99" w:rsidRPr="00B72AF8" w:rsidRDefault="00200D41" w:rsidP="0002761A">
      <w:pPr>
        <w:pStyle w:val="a4"/>
        <w:numPr>
          <w:ilvl w:val="0"/>
          <w:numId w:val="6"/>
        </w:numPr>
        <w:spacing w:beforeLines="100" w:line="288" w:lineRule="auto"/>
        <w:ind w:firstLineChars="0"/>
        <w:jc w:val="left"/>
        <w:outlineLvl w:val="0"/>
        <w:rPr>
          <w:rFonts w:ascii="Arial" w:hAnsi="Arial"/>
          <w:b/>
          <w:sz w:val="28"/>
          <w:szCs w:val="28"/>
        </w:rPr>
      </w:pPr>
      <w:r w:rsidRPr="00B72AF8">
        <w:rPr>
          <w:rFonts w:ascii="Arial" w:hAnsi="Arial" w:hint="eastAsia"/>
          <w:b/>
          <w:sz w:val="28"/>
          <w:szCs w:val="28"/>
        </w:rPr>
        <w:t>管理</w:t>
      </w:r>
      <w:r w:rsidR="003E7299" w:rsidRPr="00B72AF8">
        <w:rPr>
          <w:rFonts w:ascii="Arial" w:hAnsi="Arial" w:hint="eastAsia"/>
          <w:b/>
          <w:sz w:val="28"/>
          <w:szCs w:val="28"/>
        </w:rPr>
        <w:t>库存信息</w:t>
      </w:r>
    </w:p>
    <w:p w:rsidR="00974412" w:rsidRPr="00B72AF8" w:rsidRDefault="00587CA7" w:rsidP="008516F9">
      <w:pPr>
        <w:pStyle w:val="a4"/>
        <w:numPr>
          <w:ilvl w:val="0"/>
          <w:numId w:val="1"/>
        </w:numPr>
        <w:spacing w:line="288" w:lineRule="auto"/>
        <w:ind w:firstLineChars="0"/>
        <w:jc w:val="left"/>
        <w:outlineLvl w:val="1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进入</w:t>
      </w:r>
      <w:r w:rsidR="003E7299" w:rsidRPr="00B72AF8">
        <w:rPr>
          <w:rFonts w:ascii="Arial" w:hAnsi="Arial" w:hint="eastAsia"/>
          <w:szCs w:val="21"/>
        </w:rPr>
        <w:t>“</w:t>
      </w:r>
      <w:r w:rsidRPr="00B72AF8">
        <w:rPr>
          <w:rFonts w:ascii="Arial" w:hAnsi="Arial" w:hint="eastAsia"/>
          <w:szCs w:val="21"/>
        </w:rPr>
        <w:t>库存管理</w:t>
      </w:r>
      <w:r w:rsidR="003E7299" w:rsidRPr="00B72AF8">
        <w:rPr>
          <w:rFonts w:ascii="Arial" w:hAnsi="Arial" w:hint="eastAsia"/>
          <w:szCs w:val="21"/>
        </w:rPr>
        <w:t>”</w:t>
      </w:r>
      <w:r w:rsidRPr="00B72AF8">
        <w:rPr>
          <w:rFonts w:ascii="Arial" w:hAnsi="Arial" w:hint="eastAsia"/>
          <w:szCs w:val="21"/>
        </w:rPr>
        <w:t>界面，</w:t>
      </w:r>
      <w:r w:rsidR="003E7299" w:rsidRPr="00B72AF8">
        <w:rPr>
          <w:rFonts w:ascii="Arial" w:hAnsi="Arial" w:hint="eastAsia"/>
          <w:szCs w:val="21"/>
        </w:rPr>
        <w:t>默认会显示所有“商品管理”界面下载的商品信息。</w:t>
      </w:r>
      <w:r w:rsidR="00974412" w:rsidRPr="00B72AF8">
        <w:rPr>
          <w:rFonts w:ascii="Arial" w:hAnsi="Arial" w:hint="eastAsia"/>
          <w:szCs w:val="21"/>
        </w:rPr>
        <w:t>勾选订单后，点击“</w:t>
      </w:r>
      <w:r w:rsidR="00CC6014" w:rsidRPr="00B72AF8">
        <w:rPr>
          <w:rFonts w:ascii="Arial" w:hAnsi="Arial" w:hint="eastAsia"/>
          <w:szCs w:val="21"/>
        </w:rPr>
        <w:t>调整库存</w:t>
      </w:r>
      <w:r w:rsidR="00974412" w:rsidRPr="00B72AF8">
        <w:rPr>
          <w:rFonts w:ascii="Arial" w:hAnsi="Arial" w:hint="eastAsia"/>
          <w:szCs w:val="21"/>
        </w:rPr>
        <w:t>”</w:t>
      </w:r>
      <w:r w:rsidR="00CC6014" w:rsidRPr="00B72AF8">
        <w:rPr>
          <w:rFonts w:ascii="Arial" w:hAnsi="Arial" w:hint="eastAsia"/>
          <w:szCs w:val="21"/>
        </w:rPr>
        <w:t>按钮，可以调整指定商品的库存数。</w:t>
      </w:r>
    </w:p>
    <w:p w:rsidR="00CC6014" w:rsidRPr="00B72AF8" w:rsidRDefault="003E1510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  <w:szCs w:val="21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74310" cy="2364404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A7" w:rsidRPr="00B72AF8" w:rsidRDefault="003E7299" w:rsidP="008516F9">
      <w:pPr>
        <w:pStyle w:val="a4"/>
        <w:numPr>
          <w:ilvl w:val="0"/>
          <w:numId w:val="1"/>
        </w:numPr>
        <w:spacing w:line="288" w:lineRule="auto"/>
        <w:ind w:firstLineChars="0"/>
        <w:jc w:val="left"/>
        <w:outlineLvl w:val="1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如果想要手动导入库存信息，可以</w:t>
      </w:r>
      <w:r w:rsidR="00587CA7" w:rsidRPr="00B72AF8">
        <w:rPr>
          <w:rFonts w:ascii="Arial" w:hAnsi="Arial" w:hint="eastAsia"/>
          <w:szCs w:val="21"/>
        </w:rPr>
        <w:t>点击</w:t>
      </w:r>
      <w:r w:rsidRPr="00B72AF8">
        <w:rPr>
          <w:rFonts w:ascii="Arial" w:hAnsi="Arial" w:hint="eastAsia"/>
          <w:szCs w:val="21"/>
        </w:rPr>
        <w:t>“</w:t>
      </w:r>
      <w:r w:rsidR="00587CA7" w:rsidRPr="00B72AF8">
        <w:rPr>
          <w:rFonts w:ascii="Arial" w:hAnsi="Arial" w:hint="eastAsia"/>
          <w:szCs w:val="21"/>
        </w:rPr>
        <w:t>导入库存</w:t>
      </w:r>
      <w:r w:rsidRPr="00B72AF8">
        <w:rPr>
          <w:rFonts w:ascii="Arial" w:hAnsi="Arial" w:hint="eastAsia"/>
          <w:szCs w:val="21"/>
        </w:rPr>
        <w:t>”</w:t>
      </w:r>
      <w:r w:rsidR="00587CA7" w:rsidRPr="00B72AF8">
        <w:rPr>
          <w:rFonts w:ascii="Arial" w:hAnsi="Arial" w:hint="eastAsia"/>
          <w:szCs w:val="21"/>
        </w:rPr>
        <w:t>按钮</w:t>
      </w:r>
      <w:r w:rsidRPr="00B72AF8">
        <w:rPr>
          <w:rFonts w:ascii="Arial" w:hAnsi="Arial" w:hint="eastAsia"/>
          <w:szCs w:val="21"/>
        </w:rPr>
        <w:t>，“</w:t>
      </w:r>
      <w:r w:rsidR="00587CA7" w:rsidRPr="00B72AF8">
        <w:rPr>
          <w:rFonts w:ascii="Arial" w:hAnsi="Arial" w:hint="eastAsia"/>
          <w:szCs w:val="21"/>
        </w:rPr>
        <w:t>下载库存导入模板</w:t>
      </w:r>
      <w:r w:rsidRPr="00B72AF8">
        <w:rPr>
          <w:rFonts w:ascii="Arial" w:hAnsi="Arial" w:hint="eastAsia"/>
          <w:szCs w:val="21"/>
        </w:rPr>
        <w:t>”</w:t>
      </w:r>
      <w:r w:rsidR="00587CA7" w:rsidRPr="00B72AF8">
        <w:rPr>
          <w:rFonts w:ascii="Arial" w:hAnsi="Arial" w:hint="eastAsia"/>
          <w:szCs w:val="21"/>
        </w:rPr>
        <w:t>将库存信息导入到</w:t>
      </w:r>
      <w:r w:rsidR="00CF6711">
        <w:rPr>
          <w:rFonts w:ascii="Arial" w:hAnsi="Arial" w:hint="eastAsia"/>
          <w:szCs w:val="21"/>
        </w:rPr>
        <w:t>速运通•易打单</w:t>
      </w:r>
      <w:r w:rsidR="00587CA7" w:rsidRPr="00B72AF8">
        <w:rPr>
          <w:rFonts w:ascii="Arial" w:hAnsi="Arial" w:hint="eastAsia"/>
          <w:szCs w:val="21"/>
        </w:rPr>
        <w:t>系统。</w:t>
      </w:r>
    </w:p>
    <w:p w:rsidR="00587CA7" w:rsidRPr="00B72AF8" w:rsidRDefault="003E1510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4310" cy="2950696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A7" w:rsidRPr="00B72AF8" w:rsidRDefault="00587CA7" w:rsidP="00D03461">
      <w:pPr>
        <w:pStyle w:val="a4"/>
        <w:spacing w:line="288" w:lineRule="auto"/>
        <w:jc w:val="left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注：如果在</w:t>
      </w:r>
      <w:r w:rsidR="004A0D3A" w:rsidRPr="00B72AF8">
        <w:rPr>
          <w:rFonts w:ascii="Arial" w:hAnsi="Arial" w:hint="eastAsia"/>
          <w:szCs w:val="21"/>
        </w:rPr>
        <w:t>“</w:t>
      </w:r>
      <w:r w:rsidRPr="00B72AF8">
        <w:rPr>
          <w:rFonts w:ascii="Arial" w:hAnsi="Arial" w:hint="eastAsia"/>
          <w:szCs w:val="21"/>
        </w:rPr>
        <w:t>商品管理</w:t>
      </w:r>
      <w:r w:rsidR="004A0D3A" w:rsidRPr="00B72AF8">
        <w:rPr>
          <w:rFonts w:ascii="Arial" w:hAnsi="Arial" w:hint="eastAsia"/>
          <w:szCs w:val="21"/>
        </w:rPr>
        <w:t>”</w:t>
      </w:r>
      <w:r w:rsidR="004A0D3A" w:rsidRPr="00B72AF8">
        <w:rPr>
          <w:rFonts w:ascii="Arial" w:hAnsi="Arial" w:hint="eastAsia"/>
          <w:szCs w:val="21"/>
        </w:rPr>
        <w:t>-</w:t>
      </w:r>
      <w:r w:rsidR="004A0D3A" w:rsidRPr="00B72AF8">
        <w:rPr>
          <w:rFonts w:ascii="Arial" w:hAnsi="Arial" w:hint="eastAsia"/>
          <w:szCs w:val="21"/>
        </w:rPr>
        <w:t>“</w:t>
      </w:r>
      <w:r w:rsidRPr="00B72AF8">
        <w:rPr>
          <w:rFonts w:ascii="Arial" w:hAnsi="Arial" w:hint="eastAsia"/>
          <w:szCs w:val="21"/>
        </w:rPr>
        <w:t>平台对应关系</w:t>
      </w:r>
      <w:r w:rsidR="004A0D3A" w:rsidRPr="00B72AF8">
        <w:rPr>
          <w:rFonts w:ascii="Arial" w:hAnsi="Arial" w:hint="eastAsia"/>
          <w:szCs w:val="21"/>
        </w:rPr>
        <w:t>”</w:t>
      </w:r>
      <w:r w:rsidRPr="00B72AF8">
        <w:rPr>
          <w:rFonts w:ascii="Arial" w:hAnsi="Arial" w:hint="eastAsia"/>
          <w:szCs w:val="21"/>
        </w:rPr>
        <w:t>中可以对应到商品，库存上传为正常状态，如果出现异常信息，请点击异常链接，查看异常原因。</w:t>
      </w:r>
    </w:p>
    <w:p w:rsidR="00587CA7" w:rsidRPr="00B72AF8" w:rsidRDefault="00B3338D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4310" cy="1703014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A7" w:rsidRPr="00B72AF8" w:rsidRDefault="00587CA7" w:rsidP="008516F9">
      <w:pPr>
        <w:pStyle w:val="a4"/>
        <w:numPr>
          <w:ilvl w:val="0"/>
          <w:numId w:val="1"/>
        </w:numPr>
        <w:spacing w:line="288" w:lineRule="auto"/>
        <w:ind w:firstLineChars="0"/>
        <w:jc w:val="left"/>
        <w:outlineLvl w:val="1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点击</w:t>
      </w:r>
      <w:r w:rsidR="009062AF" w:rsidRPr="00B72AF8">
        <w:rPr>
          <w:rFonts w:ascii="Arial" w:hAnsi="Arial" w:hint="eastAsia"/>
          <w:szCs w:val="21"/>
        </w:rPr>
        <w:t>“</w:t>
      </w:r>
      <w:r w:rsidRPr="00B72AF8">
        <w:rPr>
          <w:rFonts w:ascii="Arial" w:hAnsi="Arial"/>
          <w:szCs w:val="21"/>
        </w:rPr>
        <w:t>设置自动上传</w:t>
      </w:r>
      <w:r w:rsidRPr="00B72AF8">
        <w:rPr>
          <w:rFonts w:ascii="Arial" w:hAnsi="Arial"/>
          <w:szCs w:val="21"/>
        </w:rPr>
        <w:t>/</w:t>
      </w:r>
      <w:r w:rsidRPr="00B72AF8">
        <w:rPr>
          <w:rFonts w:ascii="Arial" w:hAnsi="Arial"/>
          <w:szCs w:val="21"/>
        </w:rPr>
        <w:t>取消自动上传</w:t>
      </w:r>
      <w:r w:rsidR="009062AF" w:rsidRPr="00B72AF8">
        <w:rPr>
          <w:rFonts w:ascii="Arial" w:hAnsi="Arial" w:hint="eastAsia"/>
          <w:szCs w:val="21"/>
        </w:rPr>
        <w:t>”</w:t>
      </w:r>
      <w:r w:rsidRPr="00B72AF8">
        <w:rPr>
          <w:rFonts w:ascii="Arial" w:hAnsi="Arial" w:hint="eastAsia"/>
          <w:szCs w:val="21"/>
        </w:rPr>
        <w:t>按钮。</w:t>
      </w:r>
      <w:r w:rsidRPr="00B72AF8">
        <w:rPr>
          <w:rFonts w:ascii="Arial" w:hAnsi="Arial"/>
          <w:szCs w:val="21"/>
        </w:rPr>
        <w:t>设置该商品是否自动上传，设置上传后根据系统中商品对应关系立刻上传</w:t>
      </w:r>
      <w:r w:rsidR="00212B13" w:rsidRPr="00B72AF8">
        <w:rPr>
          <w:rFonts w:ascii="Arial" w:hAnsi="Arial" w:hint="eastAsia"/>
          <w:szCs w:val="21"/>
        </w:rPr>
        <w:t>“</w:t>
      </w:r>
      <w:r w:rsidRPr="00B72AF8">
        <w:rPr>
          <w:rFonts w:ascii="Arial" w:hAnsi="Arial"/>
          <w:szCs w:val="21"/>
        </w:rPr>
        <w:t>可销售数</w:t>
      </w:r>
      <w:r w:rsidR="00212B13" w:rsidRPr="00B72AF8">
        <w:rPr>
          <w:rFonts w:ascii="Arial" w:hAnsi="Arial" w:hint="eastAsia"/>
          <w:szCs w:val="21"/>
        </w:rPr>
        <w:t>”</w:t>
      </w:r>
      <w:r w:rsidRPr="00B72AF8">
        <w:rPr>
          <w:rFonts w:ascii="Arial" w:hAnsi="Arial"/>
          <w:szCs w:val="21"/>
        </w:rPr>
        <w:t>。以后</w:t>
      </w:r>
      <w:r w:rsidR="00212B13" w:rsidRPr="00B72AF8">
        <w:rPr>
          <w:rFonts w:ascii="Arial" w:hAnsi="Arial" w:hint="eastAsia"/>
          <w:szCs w:val="21"/>
        </w:rPr>
        <w:t>“</w:t>
      </w:r>
      <w:r w:rsidRPr="00B72AF8">
        <w:rPr>
          <w:rFonts w:ascii="Arial" w:hAnsi="Arial"/>
          <w:szCs w:val="21"/>
        </w:rPr>
        <w:t>可销售数</w:t>
      </w:r>
      <w:r w:rsidR="00212B13" w:rsidRPr="00B72AF8">
        <w:rPr>
          <w:rFonts w:ascii="Arial" w:hAnsi="Arial" w:hint="eastAsia"/>
          <w:szCs w:val="21"/>
        </w:rPr>
        <w:t>”</w:t>
      </w:r>
      <w:r w:rsidRPr="00B72AF8">
        <w:rPr>
          <w:rFonts w:ascii="Arial" w:hAnsi="Arial"/>
          <w:szCs w:val="21"/>
        </w:rPr>
        <w:t>有变化时自动上传。</w:t>
      </w:r>
    </w:p>
    <w:p w:rsidR="00587CA7" w:rsidRPr="00B72AF8" w:rsidRDefault="00B3338D" w:rsidP="00D03461">
      <w:pPr>
        <w:pStyle w:val="a4"/>
        <w:spacing w:line="288" w:lineRule="auto"/>
        <w:ind w:firstLineChars="0" w:firstLine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74310" cy="2722842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C6" w:rsidRPr="00C162C6" w:rsidRDefault="00AB5C1C" w:rsidP="008516F9">
      <w:pPr>
        <w:pStyle w:val="a4"/>
        <w:numPr>
          <w:ilvl w:val="0"/>
          <w:numId w:val="1"/>
        </w:numPr>
        <w:spacing w:line="288" w:lineRule="auto"/>
        <w:ind w:firstLineChars="0"/>
        <w:jc w:val="left"/>
        <w:outlineLvl w:val="1"/>
        <w:rPr>
          <w:rFonts w:ascii="Arial" w:hAnsi="Arial"/>
          <w:szCs w:val="21"/>
        </w:rPr>
      </w:pPr>
      <w:r w:rsidRPr="00C162C6">
        <w:rPr>
          <w:rFonts w:ascii="Arial" w:hAnsi="Arial" w:hint="eastAsia"/>
          <w:szCs w:val="21"/>
        </w:rPr>
        <w:t>获取仓储库存</w:t>
      </w:r>
    </w:p>
    <w:p w:rsidR="00C162C6" w:rsidRDefault="00200D41" w:rsidP="00D03461">
      <w:pPr>
        <w:pStyle w:val="a4"/>
        <w:numPr>
          <w:ilvl w:val="0"/>
          <w:numId w:val="10"/>
        </w:numPr>
        <w:spacing w:line="288" w:lineRule="auto"/>
        <w:ind w:firstLineChars="0"/>
        <w:jc w:val="left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勾选商品信息，点击“获取仓储库存”按钮，将指定商品的库存获取到</w:t>
      </w:r>
      <w:r w:rsidR="00CF6711">
        <w:rPr>
          <w:rFonts w:ascii="Arial" w:hAnsi="Arial" w:hint="eastAsia"/>
          <w:szCs w:val="21"/>
        </w:rPr>
        <w:t>速运通•易打单</w:t>
      </w:r>
      <w:r w:rsidRPr="00B72AF8">
        <w:rPr>
          <w:rFonts w:ascii="Arial" w:hAnsi="Arial" w:hint="eastAsia"/>
          <w:szCs w:val="21"/>
        </w:rPr>
        <w:t>中。</w:t>
      </w:r>
    </w:p>
    <w:p w:rsidR="00200D41" w:rsidRPr="00B72AF8" w:rsidRDefault="00200D41" w:rsidP="00D03461">
      <w:pPr>
        <w:pStyle w:val="a4"/>
        <w:numPr>
          <w:ilvl w:val="0"/>
          <w:numId w:val="10"/>
        </w:numPr>
        <w:spacing w:line="288" w:lineRule="auto"/>
        <w:ind w:firstLineChars="0"/>
        <w:jc w:val="left"/>
        <w:rPr>
          <w:rFonts w:ascii="Arial" w:hAnsi="Arial"/>
          <w:szCs w:val="21"/>
        </w:rPr>
      </w:pPr>
      <w:r w:rsidRPr="00B72AF8">
        <w:rPr>
          <w:rFonts w:ascii="Arial" w:hAnsi="Arial" w:hint="eastAsia"/>
          <w:szCs w:val="21"/>
        </w:rPr>
        <w:t>不勾选商品信息，直接点击“获取仓储库存”按钮，将</w:t>
      </w:r>
      <w:r w:rsidRPr="00B72AF8">
        <w:rPr>
          <w:rFonts w:ascii="Arial" w:hAnsi="Arial"/>
          <w:szCs w:val="21"/>
        </w:rPr>
        <w:t>已查询到的所有商品的仓储库存</w:t>
      </w:r>
      <w:r w:rsidRPr="00B72AF8">
        <w:rPr>
          <w:rFonts w:ascii="Arial" w:hAnsi="Arial" w:hint="eastAsia"/>
          <w:szCs w:val="21"/>
        </w:rPr>
        <w:t>获取到</w:t>
      </w:r>
      <w:r w:rsidR="00CF6711">
        <w:rPr>
          <w:rFonts w:ascii="Arial" w:hAnsi="Arial" w:hint="eastAsia"/>
          <w:szCs w:val="21"/>
        </w:rPr>
        <w:t>速运通•易打单</w:t>
      </w:r>
      <w:r w:rsidRPr="00B72AF8">
        <w:rPr>
          <w:rFonts w:ascii="Arial" w:hAnsi="Arial" w:hint="eastAsia"/>
          <w:szCs w:val="21"/>
        </w:rPr>
        <w:t>中。</w:t>
      </w:r>
    </w:p>
    <w:p w:rsidR="00200D41" w:rsidRPr="00B72AF8" w:rsidRDefault="00A73871" w:rsidP="00B72AF8">
      <w:pPr>
        <w:spacing w:line="288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4310" cy="2868021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C6" w:rsidRPr="00C162C6" w:rsidRDefault="00951BDE" w:rsidP="008516F9">
      <w:pPr>
        <w:pStyle w:val="a4"/>
        <w:numPr>
          <w:ilvl w:val="0"/>
          <w:numId w:val="1"/>
        </w:numPr>
        <w:spacing w:line="288" w:lineRule="auto"/>
        <w:ind w:firstLineChars="0"/>
        <w:jc w:val="left"/>
        <w:outlineLvl w:val="1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添加</w:t>
      </w:r>
      <w:r w:rsidR="00C162C6" w:rsidRPr="00C162C6">
        <w:rPr>
          <w:rFonts w:ascii="Arial" w:hAnsi="Arial" w:hint="eastAsia"/>
          <w:szCs w:val="21"/>
        </w:rPr>
        <w:t>仓储商品入库</w:t>
      </w:r>
      <w:r>
        <w:rPr>
          <w:rFonts w:ascii="Arial" w:hAnsi="Arial" w:hint="eastAsia"/>
          <w:szCs w:val="21"/>
        </w:rPr>
        <w:t>单</w:t>
      </w:r>
    </w:p>
    <w:p w:rsidR="003B2E4C" w:rsidRPr="00C162C6" w:rsidRDefault="003B2E4C" w:rsidP="00C162C6">
      <w:pPr>
        <w:pStyle w:val="a4"/>
        <w:spacing w:line="288" w:lineRule="auto"/>
        <w:rPr>
          <w:rFonts w:ascii="Arial" w:hAnsi="Arial"/>
          <w:szCs w:val="21"/>
        </w:rPr>
      </w:pPr>
      <w:r w:rsidRPr="00C162C6">
        <w:rPr>
          <w:rFonts w:ascii="Arial" w:hAnsi="Arial" w:hint="eastAsia"/>
          <w:szCs w:val="21"/>
        </w:rPr>
        <w:t>在库存管理</w:t>
      </w:r>
      <w:r w:rsidRPr="00C162C6">
        <w:rPr>
          <w:rFonts w:ascii="Arial" w:hAnsi="Arial" w:hint="eastAsia"/>
          <w:szCs w:val="21"/>
        </w:rPr>
        <w:t>-</w:t>
      </w:r>
      <w:r w:rsidRPr="00C162C6">
        <w:rPr>
          <w:rFonts w:ascii="Arial" w:hAnsi="Arial" w:hint="eastAsia"/>
          <w:szCs w:val="21"/>
        </w:rPr>
        <w:t>入库单界面下，点击</w:t>
      </w:r>
      <w:r w:rsidR="004A0D3A" w:rsidRPr="00C162C6">
        <w:rPr>
          <w:rFonts w:ascii="Arial" w:hAnsi="Arial" w:hint="eastAsia"/>
          <w:szCs w:val="21"/>
        </w:rPr>
        <w:t>“</w:t>
      </w:r>
      <w:r w:rsidRPr="00C162C6">
        <w:rPr>
          <w:rFonts w:ascii="Arial" w:hAnsi="Arial" w:hint="eastAsia"/>
          <w:szCs w:val="21"/>
        </w:rPr>
        <w:t>新增入库单</w:t>
      </w:r>
      <w:r w:rsidR="004A0D3A" w:rsidRPr="00C162C6">
        <w:rPr>
          <w:rFonts w:ascii="Arial" w:hAnsi="Arial" w:hint="eastAsia"/>
          <w:szCs w:val="21"/>
        </w:rPr>
        <w:t>”按钮。</w:t>
      </w:r>
      <w:r w:rsidR="00212B13" w:rsidRPr="00C162C6">
        <w:rPr>
          <w:rFonts w:ascii="Arial" w:hAnsi="Arial" w:hint="eastAsia"/>
          <w:szCs w:val="21"/>
        </w:rPr>
        <w:t>选择商品，添加商品数量，点击“保存并增加”按钮。新增入库单信息。</w:t>
      </w:r>
    </w:p>
    <w:p w:rsidR="00D32A7C" w:rsidRPr="00B72AF8" w:rsidRDefault="0022489C" w:rsidP="00B72AF8">
      <w:pPr>
        <w:spacing w:line="288" w:lineRule="auto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74310" cy="3317691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C6" w:rsidRPr="00951BDE" w:rsidRDefault="00951BDE" w:rsidP="00951BDE">
      <w:pPr>
        <w:pStyle w:val="a4"/>
        <w:numPr>
          <w:ilvl w:val="0"/>
          <w:numId w:val="1"/>
        </w:numPr>
        <w:spacing w:line="288" w:lineRule="auto"/>
        <w:ind w:firstLineChars="0"/>
        <w:jc w:val="left"/>
        <w:outlineLvl w:val="1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库存信息</w:t>
      </w:r>
      <w:r w:rsidR="00AB5C1C" w:rsidRPr="00951BDE">
        <w:rPr>
          <w:rFonts w:ascii="Arial" w:hAnsi="Arial" w:hint="eastAsia"/>
          <w:szCs w:val="21"/>
        </w:rPr>
        <w:t>下发仓储</w:t>
      </w:r>
    </w:p>
    <w:p w:rsidR="00AB5C1C" w:rsidRPr="00B72AF8" w:rsidRDefault="00212B13" w:rsidP="00C162C6">
      <w:pPr>
        <w:pStyle w:val="a4"/>
        <w:numPr>
          <w:ilvl w:val="0"/>
          <w:numId w:val="9"/>
        </w:numPr>
        <w:spacing w:line="288" w:lineRule="auto"/>
        <w:ind w:left="0" w:firstLine="420"/>
        <w:rPr>
          <w:rFonts w:ascii="Arial" w:hAnsi="Arial"/>
        </w:rPr>
      </w:pPr>
      <w:r w:rsidRPr="00B72AF8">
        <w:rPr>
          <w:rFonts w:ascii="Arial" w:hAnsi="Arial" w:hint="eastAsia"/>
        </w:rPr>
        <w:t>勾选商品，</w:t>
      </w:r>
      <w:r w:rsidR="00FC14D4" w:rsidRPr="00B72AF8">
        <w:rPr>
          <w:rFonts w:ascii="Arial" w:hAnsi="Arial" w:hint="eastAsia"/>
        </w:rPr>
        <w:t>点击“下发仓储”按钮，</w:t>
      </w:r>
      <w:r w:rsidR="00AB5C1C" w:rsidRPr="00B72AF8">
        <w:rPr>
          <w:rFonts w:ascii="Arial" w:hAnsi="Arial" w:hint="eastAsia"/>
        </w:rPr>
        <w:t>将勾选的商品入库仓储。</w:t>
      </w:r>
    </w:p>
    <w:p w:rsidR="00B819F5" w:rsidRPr="00B72AF8" w:rsidRDefault="00AB5C1C" w:rsidP="00C162C6">
      <w:pPr>
        <w:pStyle w:val="a4"/>
        <w:numPr>
          <w:ilvl w:val="0"/>
          <w:numId w:val="9"/>
        </w:numPr>
        <w:spacing w:line="288" w:lineRule="auto"/>
        <w:ind w:left="0" w:firstLine="420"/>
        <w:rPr>
          <w:rFonts w:ascii="Arial" w:hAnsi="Arial"/>
        </w:rPr>
      </w:pPr>
      <w:r w:rsidRPr="00B72AF8">
        <w:rPr>
          <w:rFonts w:ascii="Arial" w:hAnsi="Arial" w:hint="eastAsia"/>
        </w:rPr>
        <w:t>直接点击“下发仓储”按钮，</w:t>
      </w:r>
      <w:r w:rsidR="00FC14D4" w:rsidRPr="00B72AF8">
        <w:rPr>
          <w:rFonts w:ascii="Arial" w:hAnsi="Arial" w:hint="eastAsia"/>
        </w:rPr>
        <w:t>将</w:t>
      </w:r>
      <w:r w:rsidR="00212B13" w:rsidRPr="00B72AF8">
        <w:rPr>
          <w:rFonts w:ascii="Arial" w:hAnsi="Arial" w:hint="eastAsia"/>
        </w:rPr>
        <w:t>所有“待下发”的商品下发仓储。</w:t>
      </w:r>
    </w:p>
    <w:p w:rsidR="00D32A7C" w:rsidRPr="00B72AF8" w:rsidRDefault="0022489C" w:rsidP="00B72AF8">
      <w:pPr>
        <w:spacing w:line="288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4310" cy="3291178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A7C" w:rsidRPr="00B72AF8" w:rsidSect="00B72AF8">
      <w:footerReference w:type="default" r:id="rId24"/>
      <w:footerReference w:type="first" r:id="rId25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9F" w:rsidRDefault="00D41B9F" w:rsidP="00C61569">
      <w:r>
        <w:separator/>
      </w:r>
    </w:p>
  </w:endnote>
  <w:endnote w:type="continuationSeparator" w:id="0">
    <w:p w:rsidR="00D41B9F" w:rsidRDefault="00D41B9F" w:rsidP="00C6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5188305"/>
      <w:docPartObj>
        <w:docPartGallery w:val="Page Numbers (Bottom of Page)"/>
        <w:docPartUnique/>
      </w:docPartObj>
    </w:sdtPr>
    <w:sdtContent>
      <w:p w:rsidR="00C61569" w:rsidRDefault="00D100FF" w:rsidP="00B72AF8">
        <w:pPr>
          <w:pStyle w:val="a6"/>
          <w:jc w:val="center"/>
        </w:pPr>
        <w:r>
          <w:fldChar w:fldCharType="begin"/>
        </w:r>
        <w:r w:rsidR="00B72AF8">
          <w:instrText>PAGE   \* MERGEFORMAT</w:instrText>
        </w:r>
        <w:r>
          <w:fldChar w:fldCharType="separate"/>
        </w:r>
        <w:r w:rsidR="00881B54" w:rsidRPr="00881B54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13" w:rsidRPr="00212B13" w:rsidRDefault="00212B13">
    <w:pPr>
      <w:pStyle w:val="a6"/>
      <w:rPr>
        <w:rFonts w:ascii="微软雅黑" w:eastAsia="微软雅黑" w:hAnsi="微软雅黑"/>
        <w:i/>
      </w:rPr>
    </w:pPr>
    <w:r w:rsidRPr="00212B13">
      <w:rPr>
        <w:rFonts w:ascii="微软雅黑" w:eastAsia="微软雅黑" w:hAnsi="微软雅黑" w:hint="eastAsia"/>
        <w:i/>
      </w:rPr>
      <w:t>注：速运通（商家版）以下简称为ECS</w:t>
    </w:r>
    <w:r w:rsidR="000C2DAF">
      <w:rPr>
        <w:rFonts w:ascii="微软雅黑" w:eastAsia="微软雅黑" w:hAnsi="微软雅黑" w:hint="eastAsia"/>
        <w:i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9F" w:rsidRDefault="00D41B9F" w:rsidP="00C61569">
      <w:r>
        <w:separator/>
      </w:r>
    </w:p>
  </w:footnote>
  <w:footnote w:type="continuationSeparator" w:id="0">
    <w:p w:rsidR="00D41B9F" w:rsidRDefault="00D41B9F" w:rsidP="00C61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90E"/>
    <w:multiLevelType w:val="hybridMultilevel"/>
    <w:tmpl w:val="342E5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D66E11"/>
    <w:multiLevelType w:val="hybridMultilevel"/>
    <w:tmpl w:val="2C5E7F9E"/>
    <w:lvl w:ilvl="0" w:tplc="137004BA">
      <w:start w:val="1"/>
      <w:numFmt w:val="decimal"/>
      <w:lvlText w:val="%1、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9D7924"/>
    <w:multiLevelType w:val="hybridMultilevel"/>
    <w:tmpl w:val="8E8618EA"/>
    <w:lvl w:ilvl="0" w:tplc="2AFE9994">
      <w:start w:val="1"/>
      <w:numFmt w:val="decimal"/>
      <w:lvlText w:val="%1、"/>
      <w:lvlJc w:val="left"/>
      <w:pPr>
        <w:ind w:left="0" w:firstLine="0"/>
      </w:pPr>
      <w:rPr>
        <w:rFonts w:ascii="Arial" w:eastAsia="宋体" w:hAnsi="Arial" w:cs="Arial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3E3F8C"/>
    <w:multiLevelType w:val="hybridMultilevel"/>
    <w:tmpl w:val="8F8C98B4"/>
    <w:lvl w:ilvl="0" w:tplc="71C87142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910630"/>
    <w:multiLevelType w:val="hybridMultilevel"/>
    <w:tmpl w:val="4F4A3C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136643"/>
    <w:multiLevelType w:val="hybridMultilevel"/>
    <w:tmpl w:val="E3B058C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871E42"/>
    <w:multiLevelType w:val="hybridMultilevel"/>
    <w:tmpl w:val="16FE93CE"/>
    <w:lvl w:ilvl="0" w:tplc="A89A93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955F87"/>
    <w:multiLevelType w:val="hybridMultilevel"/>
    <w:tmpl w:val="FEA225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267C86"/>
    <w:multiLevelType w:val="hybridMultilevel"/>
    <w:tmpl w:val="50C881C6"/>
    <w:lvl w:ilvl="0" w:tplc="1F462EEA">
      <w:start w:val="1"/>
      <w:numFmt w:val="decimal"/>
      <w:lvlText w:val="%1、"/>
      <w:lvlJc w:val="left"/>
      <w:pPr>
        <w:ind w:left="0" w:firstLine="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554C49"/>
    <w:multiLevelType w:val="hybridMultilevel"/>
    <w:tmpl w:val="D4F452C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9B73D44"/>
    <w:multiLevelType w:val="hybridMultilevel"/>
    <w:tmpl w:val="387434BC"/>
    <w:lvl w:ilvl="0" w:tplc="8D72D420">
      <w:start w:val="1"/>
      <w:numFmt w:val="decimal"/>
      <w:lvlText w:val="%1、"/>
      <w:lvlJc w:val="left"/>
      <w:pPr>
        <w:ind w:left="420" w:hanging="42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C88"/>
    <w:rsid w:val="0002761A"/>
    <w:rsid w:val="000C0CBC"/>
    <w:rsid w:val="000C2DAF"/>
    <w:rsid w:val="00137C29"/>
    <w:rsid w:val="00186F70"/>
    <w:rsid w:val="001D5E1A"/>
    <w:rsid w:val="00200D41"/>
    <w:rsid w:val="00212B13"/>
    <w:rsid w:val="0022489C"/>
    <w:rsid w:val="002819E1"/>
    <w:rsid w:val="002A49D5"/>
    <w:rsid w:val="002C1C88"/>
    <w:rsid w:val="002C7B3E"/>
    <w:rsid w:val="00312D45"/>
    <w:rsid w:val="00333DA7"/>
    <w:rsid w:val="00343266"/>
    <w:rsid w:val="00377730"/>
    <w:rsid w:val="003B2E4C"/>
    <w:rsid w:val="003C124F"/>
    <w:rsid w:val="003E1510"/>
    <w:rsid w:val="003E7299"/>
    <w:rsid w:val="004674E1"/>
    <w:rsid w:val="004778DB"/>
    <w:rsid w:val="004A0D3A"/>
    <w:rsid w:val="004B2C38"/>
    <w:rsid w:val="004F2FA8"/>
    <w:rsid w:val="00555DAD"/>
    <w:rsid w:val="00566D56"/>
    <w:rsid w:val="0057230E"/>
    <w:rsid w:val="00587CA7"/>
    <w:rsid w:val="00651662"/>
    <w:rsid w:val="006E1A73"/>
    <w:rsid w:val="007B6C6C"/>
    <w:rsid w:val="007C5B06"/>
    <w:rsid w:val="0083776D"/>
    <w:rsid w:val="008516F9"/>
    <w:rsid w:val="00881B54"/>
    <w:rsid w:val="008F46D6"/>
    <w:rsid w:val="009062AF"/>
    <w:rsid w:val="00951BDE"/>
    <w:rsid w:val="00974412"/>
    <w:rsid w:val="00A73871"/>
    <w:rsid w:val="00AB5C1C"/>
    <w:rsid w:val="00B3338D"/>
    <w:rsid w:val="00B72AF8"/>
    <w:rsid w:val="00B819F5"/>
    <w:rsid w:val="00BF610A"/>
    <w:rsid w:val="00C162C6"/>
    <w:rsid w:val="00C61569"/>
    <w:rsid w:val="00CC6014"/>
    <w:rsid w:val="00CF4CEC"/>
    <w:rsid w:val="00CF6711"/>
    <w:rsid w:val="00D03461"/>
    <w:rsid w:val="00D100FF"/>
    <w:rsid w:val="00D32A7C"/>
    <w:rsid w:val="00D41B9F"/>
    <w:rsid w:val="00DB6BEB"/>
    <w:rsid w:val="00DD1E69"/>
    <w:rsid w:val="00E073DE"/>
    <w:rsid w:val="00EF777D"/>
    <w:rsid w:val="00F763B2"/>
    <w:rsid w:val="00FC14D4"/>
    <w:rsid w:val="00FC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A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A7C"/>
    <w:rPr>
      <w:sz w:val="18"/>
      <w:szCs w:val="18"/>
    </w:rPr>
  </w:style>
  <w:style w:type="paragraph" w:styleId="a4">
    <w:name w:val="List Paragraph"/>
    <w:basedOn w:val="a"/>
    <w:uiPriority w:val="34"/>
    <w:qFormat/>
    <w:rsid w:val="00587CA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6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156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15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A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A7C"/>
    <w:rPr>
      <w:sz w:val="18"/>
      <w:szCs w:val="18"/>
    </w:rPr>
  </w:style>
  <w:style w:type="paragraph" w:styleId="a4">
    <w:name w:val="List Paragraph"/>
    <w:basedOn w:val="a"/>
    <w:uiPriority w:val="34"/>
    <w:qFormat/>
    <w:rsid w:val="00587CA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6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156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15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8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高洋(Grace Gao)-创新中心</dc:creator>
  <cp:keywords/>
  <dc:description/>
  <cp:lastModifiedBy>Administrator</cp:lastModifiedBy>
  <cp:revision>42</cp:revision>
  <dcterms:created xsi:type="dcterms:W3CDTF">2016-03-28T01:36:00Z</dcterms:created>
  <dcterms:modified xsi:type="dcterms:W3CDTF">2016-11-16T10:20:00Z</dcterms:modified>
</cp:coreProperties>
</file>